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7DA" w:rsidRPr="008127DA" w:rsidRDefault="00C67BA4" w:rsidP="00EB32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7DA">
        <w:rPr>
          <w:rFonts w:ascii="Times New Roman" w:hAnsi="Times New Roman" w:cs="Times New Roman"/>
          <w:b/>
          <w:sz w:val="28"/>
          <w:szCs w:val="28"/>
        </w:rPr>
        <w:t xml:space="preserve">Информационное сообщение </w:t>
      </w:r>
    </w:p>
    <w:p w:rsidR="00EB3294" w:rsidRDefault="008127DA" w:rsidP="008127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 проведении открытого конкурса по отбору получателей субсидий за счет средств бюджета Кочубеевского муниципального </w:t>
      </w:r>
      <w:r w:rsidR="00EB5EE6">
        <w:rPr>
          <w:rFonts w:ascii="Times New Roman" w:hAnsi="Times New Roman" w:cs="Times New Roman"/>
          <w:b/>
          <w:sz w:val="28"/>
          <w:szCs w:val="24"/>
        </w:rPr>
        <w:t>округа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B5EE6">
        <w:rPr>
          <w:rFonts w:ascii="Times New Roman" w:hAnsi="Times New Roman" w:cs="Times New Roman"/>
          <w:b/>
          <w:sz w:val="28"/>
          <w:szCs w:val="24"/>
        </w:rPr>
        <w:t>Ст</w:t>
      </w:r>
      <w:r>
        <w:rPr>
          <w:rFonts w:ascii="Times New Roman" w:hAnsi="Times New Roman" w:cs="Times New Roman"/>
          <w:b/>
          <w:sz w:val="28"/>
          <w:szCs w:val="24"/>
        </w:rPr>
        <w:t>авропольского края</w:t>
      </w:r>
    </w:p>
    <w:p w:rsidR="008127DA" w:rsidRPr="004C47B9" w:rsidRDefault="008127DA" w:rsidP="008127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3294" w:rsidRPr="004C47B9" w:rsidRDefault="00C67BA4" w:rsidP="00022C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 xml:space="preserve">Администрация Кочубеевского муниципального </w:t>
      </w:r>
      <w:r w:rsidR="00EB5EE6" w:rsidRPr="004C47B9">
        <w:rPr>
          <w:rFonts w:ascii="Times New Roman" w:hAnsi="Times New Roman" w:cs="Times New Roman"/>
          <w:sz w:val="28"/>
          <w:szCs w:val="28"/>
        </w:rPr>
        <w:t>округа</w:t>
      </w:r>
      <w:r w:rsidRPr="004C47B9">
        <w:rPr>
          <w:rFonts w:ascii="Times New Roman" w:hAnsi="Times New Roman" w:cs="Times New Roman"/>
          <w:sz w:val="28"/>
          <w:szCs w:val="28"/>
        </w:rPr>
        <w:t xml:space="preserve"> объявляет </w:t>
      </w:r>
      <w:r w:rsidR="007F19A5" w:rsidRPr="004C47B9">
        <w:rPr>
          <w:rFonts w:ascii="Times New Roman" w:hAnsi="Times New Roman" w:cs="Times New Roman"/>
          <w:sz w:val="28"/>
          <w:szCs w:val="28"/>
        </w:rPr>
        <w:t>конкурсный отбор среди юридических лиц (за исключением субсидий государственным (муниципальным) учреждениям), индивидуальных предпринимателей, физических лиц – производителей товаров, работ, услуг</w:t>
      </w:r>
      <w:r w:rsidR="00022C19" w:rsidRPr="004C47B9">
        <w:rPr>
          <w:rFonts w:ascii="Times New Roman" w:hAnsi="Times New Roman" w:cs="Times New Roman"/>
          <w:sz w:val="28"/>
          <w:szCs w:val="28"/>
        </w:rPr>
        <w:t xml:space="preserve">,  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>не являющи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>хся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 индивидуальными предпринимателями и применяющим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 специальный налоговый </w:t>
      </w:r>
      <w:hyperlink r:id="rId4" w:history="1">
        <w:r w:rsidR="00022C19" w:rsidRPr="004C47B9">
          <w:rPr>
            <w:rFonts w:ascii="Times New Roman" w:hAnsi="Times New Roman" w:cs="Times New Roman"/>
            <w:sz w:val="28"/>
            <w:szCs w:val="28"/>
            <w:lang w:eastAsia="en-US"/>
          </w:rPr>
          <w:t>режим</w:t>
        </w:r>
      </w:hyperlink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 "Налог на профессиональный доход"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F19A5" w:rsidRPr="004C47B9">
        <w:rPr>
          <w:rFonts w:ascii="Times New Roman" w:hAnsi="Times New Roman" w:cs="Times New Roman"/>
          <w:sz w:val="28"/>
          <w:szCs w:val="28"/>
        </w:rPr>
        <w:t xml:space="preserve"> </w:t>
      </w:r>
      <w:r w:rsidR="007F19A5" w:rsidRPr="004C47B9">
        <w:rPr>
          <w:rFonts w:ascii="Times New Roman" w:hAnsi="Times New Roman" w:cs="Times New Roman"/>
          <w:b/>
          <w:sz w:val="28"/>
          <w:szCs w:val="28"/>
        </w:rPr>
        <w:t>с 1</w:t>
      </w:r>
      <w:r w:rsidR="00022C19" w:rsidRPr="004C47B9">
        <w:rPr>
          <w:rFonts w:ascii="Times New Roman" w:hAnsi="Times New Roman" w:cs="Times New Roman"/>
          <w:b/>
          <w:sz w:val="28"/>
          <w:szCs w:val="28"/>
        </w:rPr>
        <w:t>4 июля 2022</w:t>
      </w:r>
      <w:r w:rsidR="007F19A5" w:rsidRPr="004C47B9">
        <w:rPr>
          <w:rFonts w:ascii="Times New Roman" w:hAnsi="Times New Roman" w:cs="Times New Roman"/>
          <w:b/>
          <w:sz w:val="28"/>
          <w:szCs w:val="28"/>
        </w:rPr>
        <w:t xml:space="preserve"> года по 12 августа 202</w:t>
      </w:r>
      <w:r w:rsidR="00022C19" w:rsidRPr="004C47B9">
        <w:rPr>
          <w:rFonts w:ascii="Times New Roman" w:hAnsi="Times New Roman" w:cs="Times New Roman"/>
          <w:b/>
          <w:sz w:val="28"/>
          <w:szCs w:val="28"/>
        </w:rPr>
        <w:t>2</w:t>
      </w:r>
      <w:r w:rsidR="007F19A5" w:rsidRPr="004C47B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7F19A5" w:rsidRPr="004C47B9">
        <w:rPr>
          <w:rFonts w:ascii="Times New Roman" w:hAnsi="Times New Roman" w:cs="Times New Roman"/>
          <w:sz w:val="28"/>
          <w:szCs w:val="28"/>
        </w:rPr>
        <w:t xml:space="preserve"> для предоставления субсидий из средств бюджета Кочубеевского муниципального округа Ставропольского края</w:t>
      </w:r>
      <w:r w:rsidR="00EB3294" w:rsidRPr="004C47B9">
        <w:rPr>
          <w:rFonts w:ascii="Times New Roman" w:hAnsi="Times New Roman" w:cs="Times New Roman"/>
          <w:sz w:val="28"/>
          <w:szCs w:val="28"/>
        </w:rPr>
        <w:t>.</w:t>
      </w:r>
    </w:p>
    <w:p w:rsidR="008963A2" w:rsidRPr="004C47B9" w:rsidRDefault="00C67BA4" w:rsidP="00022C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>К участию в конкурсе допускаются юридические лица (за исключением государственных (муниципаль</w:t>
      </w:r>
      <w:r w:rsidR="008127DA" w:rsidRPr="004C47B9">
        <w:rPr>
          <w:rFonts w:ascii="Times New Roman" w:hAnsi="Times New Roman" w:cs="Times New Roman"/>
          <w:sz w:val="28"/>
          <w:szCs w:val="28"/>
        </w:rPr>
        <w:t>ных) учреждений)</w:t>
      </w:r>
      <w:r w:rsidR="005C195A" w:rsidRPr="004C47B9">
        <w:rPr>
          <w:rFonts w:ascii="Times New Roman" w:hAnsi="Times New Roman" w:cs="Times New Roman"/>
          <w:sz w:val="28"/>
          <w:szCs w:val="28"/>
        </w:rPr>
        <w:t xml:space="preserve">, </w:t>
      </w:r>
      <w:r w:rsidRPr="004C47B9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5C195A" w:rsidRPr="004C47B9">
        <w:rPr>
          <w:rFonts w:ascii="Times New Roman" w:hAnsi="Times New Roman" w:cs="Times New Roman"/>
          <w:sz w:val="28"/>
          <w:szCs w:val="28"/>
        </w:rPr>
        <w:t>, физические лица</w:t>
      </w:r>
      <w:r w:rsidR="008127DA" w:rsidRPr="004C47B9">
        <w:rPr>
          <w:rFonts w:ascii="Times New Roman" w:hAnsi="Times New Roman" w:cs="Times New Roman"/>
          <w:sz w:val="28"/>
          <w:szCs w:val="28"/>
        </w:rPr>
        <w:t xml:space="preserve"> </w:t>
      </w:r>
      <w:r w:rsidRPr="004C47B9">
        <w:rPr>
          <w:rFonts w:ascii="Times New Roman" w:hAnsi="Times New Roman" w:cs="Times New Roman"/>
          <w:sz w:val="28"/>
          <w:szCs w:val="28"/>
        </w:rPr>
        <w:t>– производител</w:t>
      </w:r>
      <w:r w:rsidR="008127DA" w:rsidRPr="004C47B9">
        <w:rPr>
          <w:rFonts w:ascii="Times New Roman" w:hAnsi="Times New Roman" w:cs="Times New Roman"/>
          <w:sz w:val="28"/>
          <w:szCs w:val="28"/>
        </w:rPr>
        <w:t>и</w:t>
      </w:r>
      <w:r w:rsidRPr="004C47B9">
        <w:rPr>
          <w:rFonts w:ascii="Times New Roman" w:hAnsi="Times New Roman" w:cs="Times New Roman"/>
          <w:sz w:val="28"/>
          <w:szCs w:val="28"/>
        </w:rPr>
        <w:t xml:space="preserve"> т</w:t>
      </w:r>
      <w:r w:rsidR="00932C72" w:rsidRPr="004C47B9">
        <w:rPr>
          <w:rFonts w:ascii="Times New Roman" w:hAnsi="Times New Roman" w:cs="Times New Roman"/>
          <w:sz w:val="28"/>
          <w:szCs w:val="28"/>
        </w:rPr>
        <w:t>оваров, работ, услуг</w:t>
      </w:r>
      <w:r w:rsidR="008963A2" w:rsidRPr="004C47B9">
        <w:rPr>
          <w:rFonts w:ascii="Times New Roman" w:hAnsi="Times New Roman" w:cs="Times New Roman"/>
          <w:sz w:val="28"/>
          <w:szCs w:val="28"/>
        </w:rPr>
        <w:t>,</w:t>
      </w:r>
      <w:r w:rsidR="00022C19" w:rsidRPr="004C47B9">
        <w:rPr>
          <w:rFonts w:ascii="Times New Roman" w:hAnsi="Times New Roman" w:cs="Times New Roman"/>
          <w:sz w:val="28"/>
          <w:szCs w:val="28"/>
        </w:rPr>
        <w:t xml:space="preserve"> 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>не являющи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>ся индивидуальными предпринимателями и применяющ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ие 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специальный налоговый </w:t>
      </w:r>
      <w:hyperlink r:id="rId5" w:history="1">
        <w:r w:rsidR="00022C19" w:rsidRPr="004C47B9">
          <w:rPr>
            <w:rFonts w:ascii="Times New Roman" w:hAnsi="Times New Roman" w:cs="Times New Roman"/>
            <w:sz w:val="28"/>
            <w:szCs w:val="28"/>
            <w:lang w:eastAsia="en-US"/>
          </w:rPr>
          <w:t>режим</w:t>
        </w:r>
      </w:hyperlink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 "Налог на профессиональный доход"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022C1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963A2" w:rsidRPr="004C47B9">
        <w:rPr>
          <w:rFonts w:ascii="Times New Roman" w:hAnsi="Times New Roman" w:cs="Times New Roman"/>
          <w:sz w:val="28"/>
          <w:szCs w:val="28"/>
        </w:rPr>
        <w:t xml:space="preserve"> которые соответствуют следующим </w:t>
      </w:r>
      <w:r w:rsidR="008963A2" w:rsidRPr="004C47B9">
        <w:rPr>
          <w:rFonts w:ascii="Times New Roman" w:hAnsi="Times New Roman" w:cs="Times New Roman"/>
          <w:b/>
          <w:sz w:val="28"/>
          <w:szCs w:val="28"/>
          <w:u w:val="single"/>
        </w:rPr>
        <w:t>критериям</w:t>
      </w:r>
      <w:r w:rsidR="008963A2" w:rsidRPr="004C47B9">
        <w:rPr>
          <w:rFonts w:ascii="Times New Roman" w:hAnsi="Times New Roman" w:cs="Times New Roman"/>
          <w:sz w:val="28"/>
          <w:szCs w:val="28"/>
        </w:rPr>
        <w:t>:</w:t>
      </w:r>
    </w:p>
    <w:p w:rsidR="005C195A" w:rsidRPr="004C47B9" w:rsidRDefault="005C195A" w:rsidP="005C1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 xml:space="preserve">  1) осуществление получателем </w:t>
      </w:r>
      <w:proofErr w:type="gramStart"/>
      <w:r w:rsidRPr="004C47B9">
        <w:rPr>
          <w:rFonts w:ascii="Times New Roman" w:hAnsi="Times New Roman" w:cs="Times New Roman"/>
          <w:sz w:val="28"/>
          <w:szCs w:val="28"/>
        </w:rPr>
        <w:t>субсидий  деятельности</w:t>
      </w:r>
      <w:proofErr w:type="gramEnd"/>
      <w:r w:rsidRPr="004C47B9">
        <w:rPr>
          <w:rFonts w:ascii="Times New Roman" w:hAnsi="Times New Roman" w:cs="Times New Roman"/>
          <w:sz w:val="28"/>
          <w:szCs w:val="28"/>
        </w:rPr>
        <w:t xml:space="preserve"> на территории Кочубеевского муниципального округа Ставропольского края;</w:t>
      </w:r>
    </w:p>
    <w:p w:rsidR="005C195A" w:rsidRPr="004C47B9" w:rsidRDefault="005C195A" w:rsidP="005C1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>2) соответствие сферы деятельности получателей субсидий видам деятельности, определенным решением о бюджете округа на очередной финансовый год;</w:t>
      </w:r>
    </w:p>
    <w:p w:rsidR="005C195A" w:rsidRPr="004C47B9" w:rsidRDefault="005C195A" w:rsidP="005C1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>3) отсутствие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5C195A" w:rsidRPr="004C47B9" w:rsidRDefault="005C195A" w:rsidP="005C1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>4) 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5C195A" w:rsidRPr="004C47B9" w:rsidRDefault="005C195A" w:rsidP="005C1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>5) у получателей субсидий должна отсутствовать просроченная задолженность по возврату в местный бюджет бюджетной системы Российской Федерации субсидии, бюджетных инвестиций, предоставленных в том числе в соответствии с иными правовыми актами и иная просроченная задолженность перед местным бюджетом бюджетной системы Российской Федерации;</w:t>
      </w:r>
    </w:p>
    <w:p w:rsidR="005C195A" w:rsidRPr="004C47B9" w:rsidRDefault="005C195A" w:rsidP="005C1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 xml:space="preserve">6)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</w:t>
      </w:r>
      <w:r w:rsidRPr="004C47B9">
        <w:rPr>
          <w:rFonts w:ascii="Times New Roman" w:hAnsi="Times New Roman" w:cs="Times New Roman"/>
          <w:sz w:val="28"/>
          <w:szCs w:val="28"/>
        </w:rPr>
        <w:lastRenderedPageBreak/>
        <w:t>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5C195A" w:rsidRPr="004C47B9" w:rsidRDefault="005C195A" w:rsidP="005C1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>7) получатели субсидий не должны получать средства из местного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п.1.4.</w:t>
      </w:r>
    </w:p>
    <w:p w:rsidR="005C195A" w:rsidRPr="004C47B9" w:rsidRDefault="00447575" w:rsidP="0071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>Субсидии предоставляются на безвозмездной и безвозвратной основе в целях возмещения затрат или недополученных доходов в связи с производством товаров, выполнением работ, оказанием услуг</w:t>
      </w:r>
      <w:r w:rsidR="005C195A" w:rsidRPr="004C47B9">
        <w:rPr>
          <w:rFonts w:ascii="Times New Roman" w:hAnsi="Times New Roman" w:cs="Times New Roman"/>
          <w:sz w:val="28"/>
          <w:szCs w:val="28"/>
        </w:rPr>
        <w:t>.</w:t>
      </w:r>
    </w:p>
    <w:p w:rsidR="005C195A" w:rsidRPr="004C47B9" w:rsidRDefault="005C195A" w:rsidP="005C1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>Субсидии предоставляются на следующие цели:</w:t>
      </w:r>
    </w:p>
    <w:p w:rsidR="005C195A" w:rsidRPr="004C47B9" w:rsidRDefault="005C195A" w:rsidP="005C19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>1) компенсацию выпадающих доходов от оказания услуг по бытовому обслуживанию населения в отдаленных населенных пунктах Кочубеевского муниципального округа Ставропольского края;</w:t>
      </w:r>
    </w:p>
    <w:p w:rsidR="005C195A" w:rsidRPr="004C47B9" w:rsidRDefault="005C195A" w:rsidP="005C195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>2) на поддержку субъектов малого предпринимательства Кочубеевского муниципального округа Ставропольского края с целью создания собственного бизнеса по приоритетным направлениям (производственной, сельскохозяйственной, инновационной, жилищно-коммунальной, молодежной и социальной сферы, бытового обслуживания, ремесленничества), а также субъектам малого предпринимательства, реализующим инвестиционные проекты.</w:t>
      </w:r>
    </w:p>
    <w:p w:rsidR="00447575" w:rsidRPr="004C47B9" w:rsidRDefault="00447575" w:rsidP="0071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 xml:space="preserve"> Размер субсидии, предоставляемой одному юридическому лицу</w:t>
      </w:r>
      <w:r w:rsidR="005C195A" w:rsidRPr="004C47B9">
        <w:rPr>
          <w:rFonts w:ascii="Times New Roman" w:hAnsi="Times New Roman" w:cs="Times New Roman"/>
          <w:sz w:val="28"/>
          <w:szCs w:val="28"/>
        </w:rPr>
        <w:t xml:space="preserve">, </w:t>
      </w:r>
      <w:r w:rsidRPr="004C47B9">
        <w:rPr>
          <w:rFonts w:ascii="Times New Roman" w:hAnsi="Times New Roman" w:cs="Times New Roman"/>
          <w:sz w:val="28"/>
          <w:szCs w:val="28"/>
        </w:rPr>
        <w:t xml:space="preserve"> индивидуальному предпринимателю</w:t>
      </w:r>
      <w:r w:rsidR="005C195A" w:rsidRPr="004C47B9">
        <w:rPr>
          <w:rFonts w:ascii="Times New Roman" w:hAnsi="Times New Roman" w:cs="Times New Roman"/>
          <w:sz w:val="28"/>
          <w:szCs w:val="28"/>
        </w:rPr>
        <w:t xml:space="preserve"> или физическому лицу</w:t>
      </w:r>
      <w:r w:rsidRPr="004C47B9">
        <w:rPr>
          <w:rFonts w:ascii="Times New Roman" w:hAnsi="Times New Roman" w:cs="Times New Roman"/>
          <w:sz w:val="28"/>
          <w:szCs w:val="28"/>
        </w:rPr>
        <w:t>,</w:t>
      </w:r>
      <w:r w:rsidR="004C47B9" w:rsidRPr="004C47B9">
        <w:rPr>
          <w:rFonts w:ascii="Times New Roman" w:hAnsi="Times New Roman" w:cs="Times New Roman"/>
          <w:sz w:val="28"/>
          <w:szCs w:val="28"/>
        </w:rPr>
        <w:t xml:space="preserve"> </w:t>
      </w:r>
      <w:r w:rsidR="004C47B9" w:rsidRPr="004C47B9">
        <w:rPr>
          <w:rFonts w:ascii="Times New Roman" w:hAnsi="Times New Roman" w:cs="Times New Roman"/>
          <w:sz w:val="28"/>
          <w:szCs w:val="28"/>
          <w:lang w:eastAsia="en-US"/>
        </w:rPr>
        <w:t>не являющ</w:t>
      </w:r>
      <w:r w:rsidR="004C47B9" w:rsidRPr="004C47B9">
        <w:rPr>
          <w:rFonts w:ascii="Times New Roman" w:hAnsi="Times New Roman" w:cs="Times New Roman"/>
          <w:sz w:val="28"/>
          <w:szCs w:val="28"/>
          <w:lang w:eastAsia="en-US"/>
        </w:rPr>
        <w:t>емуся</w:t>
      </w:r>
      <w:r w:rsidR="004C47B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 индивидуальным предпринимателям и применяющим специальный налоговый </w:t>
      </w:r>
      <w:hyperlink r:id="rId6" w:history="1">
        <w:r w:rsidR="004C47B9" w:rsidRPr="004C47B9">
          <w:rPr>
            <w:rFonts w:ascii="Times New Roman" w:hAnsi="Times New Roman" w:cs="Times New Roman"/>
            <w:sz w:val="28"/>
            <w:szCs w:val="28"/>
            <w:lang w:eastAsia="en-US"/>
          </w:rPr>
          <w:t>режим</w:t>
        </w:r>
      </w:hyperlink>
      <w:r w:rsidR="004C47B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 "Налог на профессиональный доход"</w:t>
      </w:r>
      <w:r w:rsidR="004C47B9" w:rsidRPr="004C47B9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4C47B9" w:rsidRPr="004C47B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4C47B9">
        <w:rPr>
          <w:rFonts w:ascii="Times New Roman" w:hAnsi="Times New Roman" w:cs="Times New Roman"/>
          <w:sz w:val="28"/>
          <w:szCs w:val="28"/>
        </w:rPr>
        <w:t xml:space="preserve"> не может превышать 50 тысяч рублей.  </w:t>
      </w:r>
    </w:p>
    <w:p w:rsidR="00EB3294" w:rsidRPr="00886970" w:rsidRDefault="009A78DF" w:rsidP="009A78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7B9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субсидий из бюджета Кочубеевского муниципального округа Ставропольского края размещен </w:t>
      </w:r>
      <w:r w:rsidR="00EB3294" w:rsidRPr="004C47B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C195A" w:rsidRPr="004C47B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B3294" w:rsidRPr="004C47B9">
        <w:rPr>
          <w:rFonts w:ascii="Times New Roman" w:hAnsi="Times New Roman" w:cs="Times New Roman"/>
          <w:sz w:val="28"/>
          <w:szCs w:val="28"/>
        </w:rPr>
        <w:t xml:space="preserve">Кочубеевского муниципального </w:t>
      </w:r>
      <w:r w:rsidR="005C195A" w:rsidRPr="004C47B9">
        <w:rPr>
          <w:rFonts w:ascii="Times New Roman" w:hAnsi="Times New Roman" w:cs="Times New Roman"/>
          <w:sz w:val="28"/>
          <w:szCs w:val="28"/>
        </w:rPr>
        <w:t>округа</w:t>
      </w:r>
      <w:r w:rsidR="00EB3294" w:rsidRPr="004C47B9">
        <w:rPr>
          <w:rFonts w:ascii="Times New Roman" w:hAnsi="Times New Roman" w:cs="Times New Roman"/>
          <w:sz w:val="28"/>
          <w:szCs w:val="28"/>
        </w:rPr>
        <w:t xml:space="preserve"> Ставропольского края в информационно-телекоммуникационной сети «Интернет»</w:t>
      </w:r>
      <w:r w:rsidR="00E633EC" w:rsidRPr="004C47B9">
        <w:rPr>
          <w:rFonts w:ascii="Times New Roman" w:hAnsi="Times New Roman" w:cs="Times New Roman"/>
          <w:sz w:val="28"/>
          <w:szCs w:val="28"/>
        </w:rPr>
        <w:t xml:space="preserve">: </w:t>
      </w:r>
      <w:r w:rsidR="00E633EC" w:rsidRPr="004C47B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E633EC" w:rsidRPr="004C47B9">
        <w:rPr>
          <w:rFonts w:ascii="Times New Roman" w:hAnsi="Times New Roman" w:cs="Times New Roman"/>
          <w:sz w:val="28"/>
          <w:szCs w:val="28"/>
        </w:rPr>
        <w:t>://кочубеевский-район.рф</w:t>
      </w:r>
      <w:r w:rsidR="00EB3294" w:rsidRPr="004C47B9">
        <w:rPr>
          <w:rFonts w:ascii="Times New Roman" w:hAnsi="Times New Roman" w:cs="Times New Roman"/>
          <w:sz w:val="28"/>
          <w:szCs w:val="28"/>
        </w:rPr>
        <w:t xml:space="preserve"> (раздел «</w:t>
      </w:r>
      <w:r w:rsidR="00E633EC" w:rsidRPr="004C47B9">
        <w:rPr>
          <w:rFonts w:ascii="Times New Roman" w:hAnsi="Times New Roman" w:cs="Times New Roman"/>
          <w:sz w:val="28"/>
          <w:szCs w:val="28"/>
        </w:rPr>
        <w:t xml:space="preserve">Отделы и </w:t>
      </w:r>
      <w:proofErr w:type="gramStart"/>
      <w:r w:rsidR="00E633EC" w:rsidRPr="004C47B9">
        <w:rPr>
          <w:rFonts w:ascii="Times New Roman" w:hAnsi="Times New Roman" w:cs="Times New Roman"/>
          <w:sz w:val="28"/>
          <w:szCs w:val="28"/>
        </w:rPr>
        <w:t>управления</w:t>
      </w:r>
      <w:r w:rsidR="00EB3294" w:rsidRPr="004C47B9">
        <w:rPr>
          <w:rFonts w:ascii="Times New Roman" w:hAnsi="Times New Roman" w:cs="Times New Roman"/>
          <w:sz w:val="28"/>
          <w:szCs w:val="28"/>
        </w:rPr>
        <w:t>»</w:t>
      </w:r>
      <w:r w:rsidR="00E633EC" w:rsidRPr="004C47B9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="00E633EC" w:rsidRPr="004C47B9">
        <w:rPr>
          <w:rFonts w:ascii="Times New Roman" w:hAnsi="Times New Roman" w:cs="Times New Roman"/>
          <w:sz w:val="28"/>
          <w:szCs w:val="28"/>
        </w:rPr>
        <w:t xml:space="preserve"> «Отдел экономического развития» - «Субсидии для МСП</w:t>
      </w:r>
      <w:r w:rsidR="0022405E" w:rsidRPr="004C47B9">
        <w:rPr>
          <w:rFonts w:ascii="Times New Roman" w:hAnsi="Times New Roman" w:cs="Times New Roman"/>
          <w:sz w:val="28"/>
          <w:szCs w:val="28"/>
        </w:rPr>
        <w:t>»</w:t>
      </w:r>
      <w:r w:rsidR="00EB3294" w:rsidRPr="004C47B9">
        <w:rPr>
          <w:rFonts w:ascii="Times New Roman" w:hAnsi="Times New Roman" w:cs="Times New Roman"/>
          <w:sz w:val="28"/>
          <w:szCs w:val="28"/>
        </w:rPr>
        <w:t>).</w:t>
      </w:r>
      <w:r w:rsidR="00886970" w:rsidRPr="0088697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162F5" w:rsidRPr="004C47B9" w:rsidRDefault="007162F5" w:rsidP="0071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3294" w:rsidRPr="004C47B9" w:rsidRDefault="00EB3294" w:rsidP="00022C1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47B9">
        <w:rPr>
          <w:sz w:val="28"/>
          <w:szCs w:val="28"/>
        </w:rPr>
        <w:t xml:space="preserve">Заявки на участие в конкурсе принимаются </w:t>
      </w:r>
      <w:r w:rsidR="008F1181" w:rsidRPr="004C47B9">
        <w:rPr>
          <w:b/>
          <w:sz w:val="28"/>
          <w:szCs w:val="28"/>
        </w:rPr>
        <w:t xml:space="preserve">с </w:t>
      </w:r>
      <w:r w:rsidR="0022405E" w:rsidRPr="004C47B9">
        <w:rPr>
          <w:b/>
          <w:sz w:val="28"/>
          <w:szCs w:val="28"/>
        </w:rPr>
        <w:t>1</w:t>
      </w:r>
      <w:r w:rsidR="00022C19" w:rsidRPr="004C47B9">
        <w:rPr>
          <w:b/>
          <w:sz w:val="28"/>
          <w:szCs w:val="28"/>
        </w:rPr>
        <w:t>4</w:t>
      </w:r>
      <w:r w:rsidR="007162F5" w:rsidRPr="004C47B9">
        <w:rPr>
          <w:b/>
          <w:sz w:val="28"/>
          <w:szCs w:val="28"/>
        </w:rPr>
        <w:t xml:space="preserve"> ию</w:t>
      </w:r>
      <w:r w:rsidR="0022405E" w:rsidRPr="004C47B9">
        <w:rPr>
          <w:b/>
          <w:sz w:val="28"/>
          <w:szCs w:val="28"/>
        </w:rPr>
        <w:t>л</w:t>
      </w:r>
      <w:r w:rsidR="007162F5" w:rsidRPr="004C47B9">
        <w:rPr>
          <w:b/>
          <w:sz w:val="28"/>
          <w:szCs w:val="28"/>
        </w:rPr>
        <w:t>я</w:t>
      </w:r>
      <w:r w:rsidR="008F1181" w:rsidRPr="004C47B9">
        <w:rPr>
          <w:b/>
          <w:sz w:val="28"/>
          <w:szCs w:val="28"/>
        </w:rPr>
        <w:t xml:space="preserve"> 20</w:t>
      </w:r>
      <w:r w:rsidR="007162F5" w:rsidRPr="004C47B9">
        <w:rPr>
          <w:b/>
          <w:sz w:val="28"/>
          <w:szCs w:val="28"/>
        </w:rPr>
        <w:t>2</w:t>
      </w:r>
      <w:r w:rsidR="00022C19" w:rsidRPr="004C47B9">
        <w:rPr>
          <w:b/>
          <w:sz w:val="28"/>
          <w:szCs w:val="28"/>
        </w:rPr>
        <w:t>2</w:t>
      </w:r>
      <w:r w:rsidR="008F1181" w:rsidRPr="004C47B9">
        <w:rPr>
          <w:b/>
          <w:sz w:val="28"/>
          <w:szCs w:val="28"/>
        </w:rPr>
        <w:t xml:space="preserve"> года по </w:t>
      </w:r>
      <w:r w:rsidR="0022405E" w:rsidRPr="004C47B9">
        <w:rPr>
          <w:b/>
          <w:sz w:val="28"/>
          <w:szCs w:val="28"/>
        </w:rPr>
        <w:t>12 августа</w:t>
      </w:r>
      <w:r w:rsidR="008F1181" w:rsidRPr="004C47B9">
        <w:rPr>
          <w:b/>
          <w:sz w:val="28"/>
          <w:szCs w:val="28"/>
        </w:rPr>
        <w:t xml:space="preserve"> 20</w:t>
      </w:r>
      <w:r w:rsidR="007162F5" w:rsidRPr="004C47B9">
        <w:rPr>
          <w:b/>
          <w:sz w:val="28"/>
          <w:szCs w:val="28"/>
        </w:rPr>
        <w:t>2</w:t>
      </w:r>
      <w:r w:rsidR="00022C19" w:rsidRPr="004C47B9">
        <w:rPr>
          <w:b/>
          <w:sz w:val="28"/>
          <w:szCs w:val="28"/>
        </w:rPr>
        <w:t>2</w:t>
      </w:r>
      <w:r w:rsidR="007162F5" w:rsidRPr="004C47B9">
        <w:rPr>
          <w:b/>
          <w:sz w:val="28"/>
          <w:szCs w:val="28"/>
        </w:rPr>
        <w:t xml:space="preserve"> </w:t>
      </w:r>
      <w:r w:rsidR="008F1181" w:rsidRPr="004C47B9">
        <w:rPr>
          <w:b/>
          <w:sz w:val="28"/>
          <w:szCs w:val="28"/>
        </w:rPr>
        <w:t>года (включительно)</w:t>
      </w:r>
      <w:r w:rsidR="009A78DF" w:rsidRPr="004C47B9">
        <w:rPr>
          <w:b/>
          <w:sz w:val="28"/>
          <w:szCs w:val="28"/>
        </w:rPr>
        <w:t xml:space="preserve"> </w:t>
      </w:r>
      <w:r w:rsidR="009A78DF" w:rsidRPr="004C47B9">
        <w:rPr>
          <w:sz w:val="28"/>
          <w:szCs w:val="28"/>
        </w:rPr>
        <w:t>по адресу</w:t>
      </w:r>
      <w:r w:rsidRPr="004C47B9">
        <w:rPr>
          <w:sz w:val="28"/>
          <w:szCs w:val="28"/>
        </w:rPr>
        <w:t>: 357000, с. Кочубеевское, ул. Октябрьской революции, д.64, каб.</w:t>
      </w:r>
      <w:r w:rsidR="0022405E" w:rsidRPr="004C47B9">
        <w:rPr>
          <w:sz w:val="28"/>
          <w:szCs w:val="28"/>
        </w:rPr>
        <w:t>208</w:t>
      </w:r>
      <w:r w:rsidRPr="004C47B9">
        <w:rPr>
          <w:sz w:val="28"/>
          <w:szCs w:val="28"/>
        </w:rPr>
        <w:t xml:space="preserve">, отдел экономического развития администрации Кочубеевского муниципального </w:t>
      </w:r>
      <w:r w:rsidR="0022405E" w:rsidRPr="004C47B9">
        <w:rPr>
          <w:sz w:val="28"/>
          <w:szCs w:val="28"/>
        </w:rPr>
        <w:t>округа</w:t>
      </w:r>
      <w:r w:rsidRPr="004C47B9">
        <w:rPr>
          <w:sz w:val="28"/>
          <w:szCs w:val="28"/>
        </w:rPr>
        <w:t>.</w:t>
      </w:r>
    </w:p>
    <w:p w:rsidR="007162F5" w:rsidRPr="004C47B9" w:rsidRDefault="007162F5" w:rsidP="008F11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EB3294" w:rsidRPr="004C47B9" w:rsidRDefault="00EB3294" w:rsidP="00022C1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C47B9">
        <w:rPr>
          <w:sz w:val="28"/>
          <w:szCs w:val="28"/>
        </w:rPr>
        <w:t xml:space="preserve">Консультацию можно </w:t>
      </w:r>
      <w:proofErr w:type="gramStart"/>
      <w:r w:rsidRPr="004C47B9">
        <w:rPr>
          <w:sz w:val="28"/>
          <w:szCs w:val="28"/>
        </w:rPr>
        <w:t>получить  по</w:t>
      </w:r>
      <w:proofErr w:type="gramEnd"/>
      <w:r w:rsidRPr="004C47B9">
        <w:rPr>
          <w:sz w:val="28"/>
          <w:szCs w:val="28"/>
        </w:rPr>
        <w:t xml:space="preserve"> телефонам: </w:t>
      </w:r>
      <w:r w:rsidR="0022405E" w:rsidRPr="004C47B9">
        <w:rPr>
          <w:sz w:val="28"/>
          <w:szCs w:val="28"/>
        </w:rPr>
        <w:t>8-800-200-75-46 (доб. 15</w:t>
      </w:r>
      <w:r w:rsidR="00E531F0" w:rsidRPr="00E531F0">
        <w:rPr>
          <w:sz w:val="28"/>
          <w:szCs w:val="28"/>
        </w:rPr>
        <w:t>1</w:t>
      </w:r>
      <w:r w:rsidR="0022405E" w:rsidRPr="004C47B9">
        <w:rPr>
          <w:sz w:val="28"/>
          <w:szCs w:val="28"/>
        </w:rPr>
        <w:t>)</w:t>
      </w:r>
      <w:r w:rsidR="00A14A46" w:rsidRPr="004C47B9">
        <w:rPr>
          <w:sz w:val="28"/>
          <w:szCs w:val="28"/>
        </w:rPr>
        <w:t>,</w:t>
      </w:r>
      <w:r w:rsidR="0022405E" w:rsidRPr="004C47B9">
        <w:rPr>
          <w:sz w:val="28"/>
          <w:szCs w:val="28"/>
        </w:rPr>
        <w:t xml:space="preserve"> 8-800-200-75-46 (доб.15</w:t>
      </w:r>
      <w:r w:rsidR="00E531F0" w:rsidRPr="00E531F0">
        <w:rPr>
          <w:sz w:val="28"/>
          <w:szCs w:val="28"/>
        </w:rPr>
        <w:t>2</w:t>
      </w:r>
      <w:r w:rsidR="0022405E" w:rsidRPr="004C47B9">
        <w:rPr>
          <w:sz w:val="28"/>
          <w:szCs w:val="28"/>
        </w:rPr>
        <w:t>)</w:t>
      </w:r>
      <w:r w:rsidR="007162F5" w:rsidRPr="004C47B9">
        <w:rPr>
          <w:sz w:val="28"/>
          <w:szCs w:val="28"/>
        </w:rPr>
        <w:t>.</w:t>
      </w:r>
      <w:r w:rsidR="00A14A46" w:rsidRPr="004C47B9">
        <w:rPr>
          <w:sz w:val="28"/>
          <w:szCs w:val="28"/>
        </w:rPr>
        <w:t xml:space="preserve"> </w:t>
      </w:r>
    </w:p>
    <w:p w:rsidR="00EB3294" w:rsidRDefault="00EB3294" w:rsidP="008F118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sectPr w:rsidR="00EB3294" w:rsidSect="000C2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7BA4"/>
    <w:rsid w:val="00022C19"/>
    <w:rsid w:val="000A01AC"/>
    <w:rsid w:val="000C2C17"/>
    <w:rsid w:val="000C2CA9"/>
    <w:rsid w:val="000C3BE7"/>
    <w:rsid w:val="00175A74"/>
    <w:rsid w:val="001B3E05"/>
    <w:rsid w:val="0022405E"/>
    <w:rsid w:val="0025247A"/>
    <w:rsid w:val="0028375D"/>
    <w:rsid w:val="002C0B2F"/>
    <w:rsid w:val="003426A4"/>
    <w:rsid w:val="00364EE2"/>
    <w:rsid w:val="00447575"/>
    <w:rsid w:val="004C47B9"/>
    <w:rsid w:val="005979D1"/>
    <w:rsid w:val="005C195A"/>
    <w:rsid w:val="005C255F"/>
    <w:rsid w:val="005C4056"/>
    <w:rsid w:val="00702A19"/>
    <w:rsid w:val="007122F3"/>
    <w:rsid w:val="007162F5"/>
    <w:rsid w:val="00777A57"/>
    <w:rsid w:val="007A7BD3"/>
    <w:rsid w:val="007F19A5"/>
    <w:rsid w:val="008101DE"/>
    <w:rsid w:val="008127DA"/>
    <w:rsid w:val="00871867"/>
    <w:rsid w:val="00886970"/>
    <w:rsid w:val="008963A2"/>
    <w:rsid w:val="008C54EA"/>
    <w:rsid w:val="008F1181"/>
    <w:rsid w:val="009328AC"/>
    <w:rsid w:val="00932C72"/>
    <w:rsid w:val="00982D87"/>
    <w:rsid w:val="009A78DF"/>
    <w:rsid w:val="009B29BA"/>
    <w:rsid w:val="009C1A9C"/>
    <w:rsid w:val="00A14A46"/>
    <w:rsid w:val="00B53B7E"/>
    <w:rsid w:val="00BF42D9"/>
    <w:rsid w:val="00C15F60"/>
    <w:rsid w:val="00C46FD5"/>
    <w:rsid w:val="00C67BA4"/>
    <w:rsid w:val="00C73710"/>
    <w:rsid w:val="00C87EE0"/>
    <w:rsid w:val="00E137A8"/>
    <w:rsid w:val="00E531F0"/>
    <w:rsid w:val="00E633EC"/>
    <w:rsid w:val="00EB3294"/>
    <w:rsid w:val="00EB5EE6"/>
    <w:rsid w:val="00EC2E0C"/>
    <w:rsid w:val="00FB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9654"/>
  <w15:docId w15:val="{FBC1573C-B57C-457B-9805-005B9FD4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329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837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C4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4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DA4EA7F307C19E28482F615FC6C9EA64CE6304502987DEC6A76CF83B29B2B2FCEDD5E1063E9547C5E5D8C2E0M2j0K" TargetMode="External"/><Relationship Id="rId5" Type="http://schemas.openxmlformats.org/officeDocument/2006/relationships/hyperlink" Target="consultantplus://offline/ref=BFDA4EA7F307C19E28482F615FC6C9EA64CE6304502987DEC6A76CF83B29B2B2FCEDD5E1063E9547C5E5D8C2E0M2j0K" TargetMode="External"/><Relationship Id="rId4" Type="http://schemas.openxmlformats.org/officeDocument/2006/relationships/hyperlink" Target="consultantplus://offline/ref=BFDA4EA7F307C19E28482F615FC6C9EA64CE6304502987DEC6A76CF83B29B2B2FCEDD5E1063E9547C5E5D8C2E0M2j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DudnikovaNV</dc:creator>
  <cp:keywords/>
  <dc:description/>
  <cp:lastModifiedBy>Набокова Анастасия Владимировна</cp:lastModifiedBy>
  <cp:revision>27</cp:revision>
  <cp:lastPrinted>2022-07-14T08:41:00Z</cp:lastPrinted>
  <dcterms:created xsi:type="dcterms:W3CDTF">2017-11-08T10:34:00Z</dcterms:created>
  <dcterms:modified xsi:type="dcterms:W3CDTF">2022-07-14T10:02:00Z</dcterms:modified>
</cp:coreProperties>
</file>